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D75" w:rsidRPr="00AB316D" w:rsidRDefault="00112D75" w:rsidP="00112D75">
      <w:pPr>
        <w:pStyle w:val="kronika-text"/>
      </w:pPr>
      <w:r w:rsidRPr="00AB316D">
        <w:t xml:space="preserve">V tomto roce bydlelo na území Slovan celkem 35 563 osob. Narodilo se 300 dětí. Konalo se 9 zlatých svateb. </w:t>
      </w:r>
    </w:p>
    <w:p w:rsidR="00112D75" w:rsidRPr="00AB316D" w:rsidRDefault="00112D75" w:rsidP="00112D75">
      <w:pPr>
        <w:pStyle w:val="kronika-text"/>
      </w:pPr>
      <w:r w:rsidRPr="00AB316D">
        <w:t xml:space="preserve"> 1. března 1995 se konalo 2. (mimořádné) zasedání Obvodního zastupitelstva Plzeň 2. Toto zasedání bere na vědomí rezignaci ing. Petra Náhlíka na funkci starost Městského obvodu Plzeň 2, odvolává z funkce zástupce starosty MO Plzeň 2 pana PhDr. Miroslava Huse a volí starostu MO Plzeň 2, kterým se stal pan ing. Václav Brousek. Dále zvolil zástupkyní starosty MO Plzeň 2 paní Pravoslavu Veverkovou, zástupce starosty MO Plzeň 2 neuvolněným pro výkon funkce pana ing. Vladislava Krásného. </w:t>
      </w:r>
    </w:p>
    <w:p w:rsidR="00112D75" w:rsidRPr="00AB316D" w:rsidRDefault="00112D75" w:rsidP="00112D75">
      <w:pPr>
        <w:pStyle w:val="kronika-text"/>
      </w:pPr>
      <w:r w:rsidRPr="00AB316D">
        <w:t xml:space="preserve"> 29. března byl schválen rozpočet na tento rok. Při stanovení výše příjmové části se vycházelo z očekávané skutečnosti roku 1994, dále z dopadu nabytí účinnosti nových vyhlášek ZMP o poplatku za užívání veřejného prostranství a o poplatku ze vstupného. Schválený rozpočet byl příjem 39 612 tis. Kč, upravený rozpočet 43 279 tis. Kč, výdaje 39 612, upravené výdaje 43 279 tis. Kč. </w:t>
      </w:r>
    </w:p>
    <w:p w:rsidR="00112D75" w:rsidRPr="00AB316D" w:rsidRDefault="00112D75" w:rsidP="00112D75">
      <w:pPr>
        <w:pStyle w:val="kronika-text"/>
      </w:pPr>
      <w:r w:rsidRPr="00AB316D">
        <w:t> </w:t>
      </w:r>
    </w:p>
    <w:p w:rsidR="00112D75" w:rsidRPr="00AB316D" w:rsidRDefault="00112D75" w:rsidP="00112D75">
      <w:pPr>
        <w:pStyle w:val="kronika-nadpisy"/>
      </w:pPr>
      <w:r w:rsidRPr="00AB316D">
        <w:t>Investiční výstavba</w:t>
      </w:r>
    </w:p>
    <w:p w:rsidR="00112D75" w:rsidRPr="00AB316D" w:rsidRDefault="00112D75" w:rsidP="00112D75">
      <w:pPr>
        <w:pStyle w:val="kronika-text"/>
      </w:pPr>
      <w:r w:rsidRPr="00AB316D">
        <w:t xml:space="preserve">Pro tento rok došlo ke změně struktury příjmů rozpočtu MO Plzeň 2. Důsledkem byla změna způsobu financování investiční výstavby oproti minulosti. Tato činnost již nebyla hrazena z rozpočtu MO, ale z částky, určené pro MO Plzeň 2 z rozpočtu města Plzně, která byla uložena na Útvaru investic města Plzně. Zde byla vyhrazena částka ve výši </w:t>
      </w:r>
      <w:smartTag w:uri="urn:schemas-microsoft-com:office:smarttags" w:element="metricconverter">
        <w:smartTagPr>
          <w:attr w:name="ProductID" w:val="6,8 mil"/>
        </w:smartTagPr>
        <w:r w:rsidRPr="00AB316D">
          <w:t>6,8 mil</w:t>
        </w:r>
      </w:smartTag>
      <w:r w:rsidRPr="00AB316D">
        <w:t xml:space="preserve">. Kč. Oddělení investic MO Plzeň 2 mělo na tento rok celkem </w:t>
      </w:r>
      <w:smartTag w:uri="urn:schemas-microsoft-com:office:smarttags" w:element="metricconverter">
        <w:smartTagPr>
          <w:attr w:name="ProductID" w:val="14,2 mil"/>
        </w:smartTagPr>
        <w:r w:rsidRPr="00AB316D">
          <w:t>14,2 mil</w:t>
        </w:r>
      </w:smartTag>
      <w:r w:rsidRPr="00AB316D">
        <w:t xml:space="preserve">. Kč. </w:t>
      </w:r>
    </w:p>
    <w:p w:rsidR="00112D75" w:rsidRPr="00AB316D" w:rsidRDefault="00112D75" w:rsidP="00112D75">
      <w:pPr>
        <w:pStyle w:val="kronika-text"/>
      </w:pPr>
      <w:r w:rsidRPr="00AB316D">
        <w:t xml:space="preserve"> Dále bylo zrušeno 6 uhelných kotelen v celkovém nákladu 17 898 tis. Kč. </w:t>
      </w:r>
    </w:p>
    <w:p w:rsidR="00112D75" w:rsidRPr="00AB316D" w:rsidRDefault="00112D75" w:rsidP="00112D75">
      <w:pPr>
        <w:pStyle w:val="kronika-text"/>
      </w:pPr>
      <w:r w:rsidRPr="00AB316D">
        <w:t xml:space="preserve"> Od podzimu 1994 firma SSŽ začala stavět lávku pro pěší a cyklisty jako společné dílo městských obvodů Plzeň </w:t>
      </w:r>
      <w:smartTag w:uri="urn:schemas-microsoft-com:office:smarttags" w:element="metricconverter">
        <w:smartTagPr>
          <w:attr w:name="ProductID" w:val="2 a"/>
        </w:smartTagPr>
        <w:r w:rsidRPr="00AB316D">
          <w:t>2 a</w:t>
        </w:r>
      </w:smartTag>
      <w:r w:rsidRPr="00AB316D">
        <w:t xml:space="preserve"> 3. Lávka je součástí budované </w:t>
      </w:r>
      <w:r w:rsidRPr="00AB316D">
        <w:lastRenderedPageBreak/>
        <w:t xml:space="preserve">stezky pro cyklisty vedoucí od Americké tř. po pravém břehu Radbuzy proti proudu k mostu na Malostranské ulici, odtud pod areálem nové vodárny pod Homolkou po pravém břehu Úhlavy spodní částí lesoparku k výše zmíněné lávce, kde se rozdvojují. Koncem června byla stavba dokončena. </w:t>
      </w:r>
    </w:p>
    <w:p w:rsidR="00112D75" w:rsidRPr="00AB316D" w:rsidRDefault="00112D75" w:rsidP="00112D75">
      <w:pPr>
        <w:pStyle w:val="kronika-text"/>
      </w:pPr>
      <w:r w:rsidRPr="00AB316D">
        <w:t xml:space="preserve"> Nařízení vlády České republiky ze dne 24. května 1995 o prohlášení území ucelených částí vybraných měst a obcí s dochovanými soubory lidové architektury za památkové rezervace se týkalo našeho obvodu území v Božkově a v </w:t>
      </w:r>
      <w:proofErr w:type="spellStart"/>
      <w:r w:rsidRPr="00AB316D">
        <w:t>Koterově</w:t>
      </w:r>
      <w:proofErr w:type="spellEnd"/>
      <w:r w:rsidRPr="00AB316D">
        <w:t>.</w:t>
      </w:r>
    </w:p>
    <w:p w:rsidR="00112D75" w:rsidRPr="00AB316D" w:rsidRDefault="00112D75" w:rsidP="00112D75">
      <w:pPr>
        <w:pStyle w:val="kronika-text"/>
      </w:pPr>
      <w:r w:rsidRPr="00AB316D">
        <w:t xml:space="preserve"> Odbor životního prostředí měl velký zájem na tom, aby domovní odpad produkovaný občany v našem obvodu byl v co největší míře tříděn a následně recyklován. Jednou z problematických částí domovního odpadu jsou vybité suché baterie a články. Až do současné doby nebyla v Plzni tato problematika nijak řešena. Náš MO Plzeň 2 jej zajistil ve spolupráci s firmou D+P </w:t>
      </w:r>
      <w:proofErr w:type="spellStart"/>
      <w:r w:rsidRPr="00AB316D">
        <w:t>Rekont</w:t>
      </w:r>
      <w:proofErr w:type="spellEnd"/>
      <w:r w:rsidRPr="00AB316D">
        <w:t xml:space="preserve">. Na pěti místech byly umístěny sběrné nádoby na suché baterie a články, kde občané mohli bezplatně odkládat tento druh odpadu. Další akce byla zaměřena na jednorázový sběr nebezpečných složek domovního odpadu. V Papírenské ulici 19. října byly odebírány bezplatně tyto druhy odpadu: autobaterie, olejové filtry z osobních automobilů, staré léky a nádoby od nátěrových hmot. </w:t>
      </w:r>
    </w:p>
    <w:p w:rsidR="00112D75" w:rsidRPr="00AB316D" w:rsidRDefault="00112D75" w:rsidP="00112D75">
      <w:pPr>
        <w:pStyle w:val="kronika-text"/>
      </w:pPr>
      <w:r w:rsidRPr="00AB316D">
        <w:t xml:space="preserve"> Přes všechnu snahu Odboru životního prostředí se stále nedařilo udržet zeleň na našem obvodu. Zahradníci měli ve smlouvě mimo jiné uklízet papíry a jiný drobný odpad z trávníků, do dvou dnů byla situace stejná jako před úklidem. Dalším problémem byla krádež sazenic, keřů a cibulovin. Další škody (50 tis. Kč.) byly způsobeny vandaly na dětských hřištích, která byla vybudována ve druhém pololetí loňského roku. Dalším problémem byly krádeže kovových poklopů z kanálů a různých šachet. Instalace nových poklopů přišla na 11 tis. Kč. Na opravu laviček a výměnu písku v pískovištích bylo vynaloženo asi 80 tis. Kč. Patří sem také neustálé znečišťování pískovišť i jiných veřejných prostranství volně pobíhajícími psy. V průběhu prázdnin </w:t>
      </w:r>
      <w:r w:rsidRPr="00AB316D">
        <w:lastRenderedPageBreak/>
        <w:t xml:space="preserve">byl instalován v parčíku na Francouzské tř. (proti kadeřnictví) automatický zásobník kvalitní pitné vody z podbrdských lesů. Instalaci i provoz zajistil </w:t>
      </w:r>
      <w:proofErr w:type="spellStart"/>
      <w:r w:rsidRPr="00AB316D">
        <w:t>Vodohospodářsko</w:t>
      </w:r>
      <w:proofErr w:type="spellEnd"/>
      <w:r w:rsidRPr="00AB316D">
        <w:t xml:space="preserve"> projektově inženýrský podnik Plzeň a. s. Cena vody je 5,- Kč za </w:t>
      </w:r>
      <w:smartTag w:uri="urn:schemas-microsoft-com:office:smarttags" w:element="metricconverter">
        <w:smartTagPr>
          <w:attr w:name="ProductID" w:val="2 litry"/>
        </w:smartTagPr>
        <w:r w:rsidRPr="00AB316D">
          <w:t>2 litry</w:t>
        </w:r>
      </w:smartTag>
      <w:r w:rsidRPr="00AB316D">
        <w:t xml:space="preserve">. </w:t>
      </w:r>
    </w:p>
    <w:p w:rsidR="00112D75" w:rsidRPr="00AB316D" w:rsidRDefault="00112D75" w:rsidP="00112D75">
      <w:pPr>
        <w:pStyle w:val="kronika-text"/>
      </w:pPr>
      <w:r w:rsidRPr="00AB316D">
        <w:t> </w:t>
      </w:r>
    </w:p>
    <w:p w:rsidR="00112D75" w:rsidRPr="00AB316D" w:rsidRDefault="00112D75" w:rsidP="00112D75">
      <w:pPr>
        <w:pStyle w:val="kronika-nadpisy"/>
      </w:pPr>
      <w:r w:rsidRPr="00AB316D">
        <w:t>Policie</w:t>
      </w:r>
    </w:p>
    <w:p w:rsidR="00112D75" w:rsidRPr="00AB316D" w:rsidRDefault="00112D75" w:rsidP="00112D75">
      <w:pPr>
        <w:pStyle w:val="kronika-text"/>
      </w:pPr>
      <w:r w:rsidRPr="00AB316D">
        <w:t xml:space="preserve">Začátkem června projednávala Obvodní rada Plzeň 2 situaci na úseku veřejného pořádku. Jednání byli přítomni mimo jiné, za Polici ČR vrchní inspektor obvodního oddělení Slovany pan kpt. Velíšek, za Městskou policii vrchní velitel pan Zíka a velitel služebny Slovany pan </w:t>
      </w:r>
      <w:proofErr w:type="spellStart"/>
      <w:r w:rsidRPr="00AB316D">
        <w:t>Matulka</w:t>
      </w:r>
      <w:proofErr w:type="spellEnd"/>
      <w:r w:rsidRPr="00AB316D">
        <w:t xml:space="preserve">. Na úseku veřejného pořádku nebyla situace příliš dobrá. Došlo k nárůstu trestné činnosti. Tento rok za období půl roku bylo v obvodu spácháno přes 500 trestných činů, což byl druhý nejvyšší počet v obvodech ve městě. Celková kriminalita za rok byla 934 trestných činů. Z toho násilných případů 39, objasněných 24. (61,54 %). Majetková kriminalita celkem 709, z toho 169 objasněných (23,84 %). </w:t>
      </w:r>
    </w:p>
    <w:p w:rsidR="00112D75" w:rsidRPr="00AB316D" w:rsidRDefault="00112D75" w:rsidP="00112D75">
      <w:pPr>
        <w:pStyle w:val="kronika-text"/>
      </w:pPr>
      <w:r w:rsidRPr="00AB316D">
        <w:t xml:space="preserve"> Také na úseku dopravní nehodovosti byl náš obvod s více jak 400 dopravními nehodami za půl roku na druhém místě ve městě. Nejčastějšími místy dopravních nehod byly stále křižovatka Mikulášská x Železniční, kruhový objezd Koterovská x Částkova, v Koterovské ulici a na Slovanské třídě. V rámci města byla v našem obvodu nejvyšší trestná činnost dětí a mladistvých. </w:t>
      </w:r>
    </w:p>
    <w:p w:rsidR="00112D75" w:rsidRPr="00AB316D" w:rsidRDefault="00112D75" w:rsidP="00112D75">
      <w:pPr>
        <w:pStyle w:val="kronika-text"/>
      </w:pPr>
      <w:r w:rsidRPr="00AB316D">
        <w:t> </w:t>
      </w:r>
    </w:p>
    <w:p w:rsidR="00112D75" w:rsidRPr="00AB316D" w:rsidRDefault="00112D75" w:rsidP="00112D75">
      <w:pPr>
        <w:pStyle w:val="kronika-nadpisy"/>
      </w:pPr>
      <w:r w:rsidRPr="00AB316D">
        <w:t>Spolky</w:t>
      </w:r>
    </w:p>
    <w:p w:rsidR="00112D75" w:rsidRPr="00AB316D" w:rsidRDefault="00112D75" w:rsidP="00112D75">
      <w:pPr>
        <w:pStyle w:val="kronika-text"/>
      </w:pPr>
      <w:r w:rsidRPr="00AB316D">
        <w:t xml:space="preserve">V rámci oslav 700 let založení města Plzně uspořádala XII. župa oslavu 70. výročí od svého založení. Oslava se konala v sobotu 17. června v sále Dvorana. Přijely 3 plné autobusy hostů z ostatních žup. Z Obce baráčníků </w:t>
      </w:r>
      <w:r w:rsidRPr="00AB316D">
        <w:lastRenderedPageBreak/>
        <w:t xml:space="preserve">z Plzně-Božkova se zúčastnilo 45 členů. V měsíci srpnu zemřel poslední zakládající člen Obce - čestný </w:t>
      </w:r>
      <w:proofErr w:type="spellStart"/>
      <w:r w:rsidRPr="00AB316D">
        <w:t>pantatínek</w:t>
      </w:r>
      <w:proofErr w:type="spellEnd"/>
      <w:r w:rsidRPr="00AB316D">
        <w:t xml:space="preserve"> soused František Vokoun ve věku 87 let. </w:t>
      </w:r>
    </w:p>
    <w:p w:rsidR="00112D75" w:rsidRPr="00AB316D" w:rsidRDefault="00112D75" w:rsidP="00112D75">
      <w:pPr>
        <w:pStyle w:val="kronika-text"/>
      </w:pPr>
      <w:r w:rsidRPr="00AB316D">
        <w:t xml:space="preserve"> Na našem území Plzeň 2 existují 2 skautské klubovny. První je skautská klubovna 23. oddíl SEVERKA s vůdcem ing. Petrem </w:t>
      </w:r>
      <w:proofErr w:type="spellStart"/>
      <w:r w:rsidRPr="00AB316D">
        <w:t>Kutákem</w:t>
      </w:r>
      <w:proofErr w:type="spellEnd"/>
      <w:r w:rsidRPr="00AB316D">
        <w:t xml:space="preserve">. Tento oddíl byl založen v roce </w:t>
      </w:r>
      <w:smartTag w:uri="urn:schemas-microsoft-com:office:smarttags" w:element="metricconverter">
        <w:smartTagPr>
          <w:attr w:name="ProductID" w:val="1943 a"/>
        </w:smartTagPr>
        <w:r w:rsidRPr="00AB316D">
          <w:t>1943 a</w:t>
        </w:r>
      </w:smartTag>
      <w:r w:rsidRPr="00AB316D">
        <w:t xml:space="preserve"> prošly v něm 3 generace 1. generace 1943-48, 2. generace 1968-80, ale od roku 1969 existoval jako turistický oddíl a 3. generace od 1990. Současný počet členů je okolo 40 včetně starých </w:t>
      </w:r>
      <w:proofErr w:type="spellStart"/>
      <w:r w:rsidRPr="00AB316D">
        <w:t>rowerů</w:t>
      </w:r>
      <w:proofErr w:type="spellEnd"/>
      <w:r w:rsidRPr="00AB316D">
        <w:t xml:space="preserve"> a </w:t>
      </w:r>
      <w:proofErr w:type="spellStart"/>
      <w:r w:rsidRPr="00AB316D">
        <w:t>rangers</w:t>
      </w:r>
      <w:proofErr w:type="spellEnd"/>
      <w:r w:rsidRPr="00AB316D">
        <w:t xml:space="preserve"> (dívky a chlapci 17-20 let), kterých je dvanáct. Ostatní od 8 do 16 let. V čele klubovny jsou 2 muži, příležitostně s manželkami a nárazově ještě s jedním manželským párem. SEVERKA pořádá každoročně třítýdenní tábory u obce </w:t>
      </w:r>
      <w:proofErr w:type="spellStart"/>
      <w:r w:rsidRPr="00AB316D">
        <w:t>Přebuda</w:t>
      </w:r>
      <w:proofErr w:type="spellEnd"/>
      <w:r w:rsidRPr="00AB316D">
        <w:t xml:space="preserve"> (Plzeň-jih, Obecní úřad Kasejovice). Tábor je stavěn svépomocně na volné louce. </w:t>
      </w:r>
    </w:p>
    <w:p w:rsidR="00112D75" w:rsidRPr="00AB316D" w:rsidRDefault="00112D75" w:rsidP="00112D75">
      <w:pPr>
        <w:pStyle w:val="kronika-text"/>
      </w:pPr>
      <w:r w:rsidRPr="00AB316D">
        <w:t xml:space="preserve"> Klubovna je součástí areálu 4 chatek sloužících pro činnost dětských oddílů. Byly postaveny v letech 1969-70 svépomocně za pomoci bývalých skautských oddílů převedených do PO pod vedením střediskového vůdce Jana Krause, zvaného ŠIWA. Tento rok se objekt "zlegalizoval" a poté vlastními náklady svépomocně zadaptoval. Objekt je v majetku města Plzně, které jej bezplatně zapůjčilo na 20 let. V květnu proběhl v areálu kluboven 2. ročník memoriálu bratra ŠIWY. Jedná se o celoměstský skautský závod. </w:t>
      </w:r>
    </w:p>
    <w:p w:rsidR="00112D75" w:rsidRPr="00AB316D" w:rsidRDefault="00112D75" w:rsidP="00112D75">
      <w:pPr>
        <w:pStyle w:val="kronika-text"/>
      </w:pPr>
      <w:r w:rsidRPr="00AB316D">
        <w:t xml:space="preserve"> Plzeňská sportovní unie měla tento rok celkem 21 683 členů, z toho 80551 mužů, 3740 žen, 2119 dorostenců, 949 dorostenek, 4044 žáků, 2780 žákyň a 101 Tělovýchovných jednot. </w:t>
      </w:r>
    </w:p>
    <w:p w:rsidR="00112D75" w:rsidRPr="00AB316D" w:rsidRDefault="00112D75" w:rsidP="00112D75">
      <w:pPr>
        <w:pStyle w:val="kronika-text"/>
      </w:pPr>
      <w:r w:rsidRPr="00AB316D">
        <w:t> </w:t>
      </w:r>
    </w:p>
    <w:p w:rsidR="00112D75" w:rsidRPr="00AB316D" w:rsidRDefault="00112D75" w:rsidP="00112D75">
      <w:pPr>
        <w:pStyle w:val="kronika-nadpisy"/>
      </w:pPr>
      <w:r w:rsidRPr="00AB316D">
        <w:t>Hasiči</w:t>
      </w:r>
    </w:p>
    <w:p w:rsidR="00112D75" w:rsidRPr="00AB316D" w:rsidRDefault="00112D75" w:rsidP="00112D75">
      <w:pPr>
        <w:pStyle w:val="kronika-text"/>
      </w:pPr>
      <w:r w:rsidRPr="00AB316D">
        <w:t xml:space="preserve">V roce 1995 se přistoupilo podle doporučení ministerstva vnitra k podepsání písemné oboustranné dohody mezi příslušníky Sborů </w:t>
      </w:r>
      <w:r w:rsidRPr="00AB316D">
        <w:lastRenderedPageBreak/>
        <w:t xml:space="preserve">dobrovolných hasičů a MO Plzeň 2, zastoupeným panem starostou ing. Brouskem. </w:t>
      </w:r>
    </w:p>
    <w:p w:rsidR="00112D75" w:rsidRPr="00AB316D" w:rsidRDefault="00112D75" w:rsidP="00112D75">
      <w:pPr>
        <w:pStyle w:val="kronika-text"/>
      </w:pPr>
      <w:r w:rsidRPr="00AB316D">
        <w:t xml:space="preserve"> 3. - 6. května u příležitosti svátku Sv. Floriána (patron hasičů) uskutečněna výstava techniky a dobové dokumentace v </w:t>
      </w:r>
      <w:proofErr w:type="spellStart"/>
      <w:r w:rsidRPr="00AB316D">
        <w:t>Koterově</w:t>
      </w:r>
      <w:proofErr w:type="spellEnd"/>
      <w:r w:rsidRPr="00AB316D">
        <w:t xml:space="preserve">. U příležitosti 90. výročí založení hasičského sboru v Božkově byla tato výstava instalována také v Božkově. Na závěr výstavy členové sboru předvedli ukázky hašení s historickou technikou. Při akci pomáhali také hasiči z Hradiště. Akci finančně podpořily závody </w:t>
      </w:r>
      <w:proofErr w:type="spellStart"/>
      <w:r w:rsidRPr="00AB316D">
        <w:t>Stock</w:t>
      </w:r>
      <w:proofErr w:type="spellEnd"/>
      <w:r w:rsidRPr="00AB316D">
        <w:t xml:space="preserve"> </w:t>
      </w:r>
      <w:proofErr w:type="spellStart"/>
      <w:r w:rsidRPr="00AB316D">
        <w:t>Božkov</w:t>
      </w:r>
      <w:proofErr w:type="spellEnd"/>
      <w:r w:rsidRPr="00AB316D">
        <w:t xml:space="preserve"> a ČSAD </w:t>
      </w:r>
      <w:proofErr w:type="spellStart"/>
      <w:r w:rsidRPr="00AB316D">
        <w:t>Božkov</w:t>
      </w:r>
      <w:proofErr w:type="spellEnd"/>
      <w:r w:rsidRPr="00AB316D">
        <w:t xml:space="preserve">. K propagaci přispěla i ZŠ v Božkově s výstavou kreslených námětů z oblasti požární ochrany. </w:t>
      </w:r>
    </w:p>
    <w:p w:rsidR="00112D75" w:rsidRPr="00AB316D" w:rsidRDefault="00112D75" w:rsidP="00112D75">
      <w:pPr>
        <w:pStyle w:val="kronika-text"/>
      </w:pPr>
      <w:r w:rsidRPr="00AB316D">
        <w:t xml:space="preserve"> U příležitosti 700. výročí založení města Plzně se podíleli koterovští hasiči na výstavě historické techniky na nám. Republiky s 15 exponáty a provedli rovněž ukázky výcviku s historickou dobovou technikou. </w:t>
      </w:r>
    </w:p>
    <w:p w:rsidR="00112D75" w:rsidRPr="00AB316D" w:rsidRDefault="00112D75" w:rsidP="00112D75">
      <w:pPr>
        <w:pStyle w:val="kronika-text"/>
      </w:pPr>
      <w:r w:rsidRPr="00AB316D">
        <w:t xml:space="preserve"> Přehled </w:t>
      </w:r>
      <w:proofErr w:type="spellStart"/>
      <w:r w:rsidRPr="00AB316D">
        <w:t>požárnosti</w:t>
      </w:r>
      <w:proofErr w:type="spellEnd"/>
      <w:r w:rsidRPr="00AB316D">
        <w:t xml:space="preserve"> v městě Plzni za tento rok. Vzniklo celkem 331 požárů se škodou 9 543 tis. Kč. Bylo zraněno 29 osob, k usmrcení osob nedošlo. Uchráněné hodnoty byly vyčísleny částkou 73 384 tis. Kč. </w:t>
      </w:r>
    </w:p>
    <w:p w:rsidR="00112D75" w:rsidRPr="00AB316D" w:rsidRDefault="00112D75" w:rsidP="00112D75">
      <w:pPr>
        <w:pStyle w:val="kronika-text"/>
      </w:pPr>
      <w:r w:rsidRPr="00AB316D">
        <w:t xml:space="preserve"> Na území MO Plzeň 2 vzniklo celkem 48 požárů se škodou 284 tis. Kč. Bylo zraněno 11 osob. Počet požárů se škodou do 10 tis. Kč bylo 40, do 250 tis. Kč bylo 8. Uchráněné hodnoty byly vyčísleny na 3 171 tis. Kč. </w:t>
      </w:r>
    </w:p>
    <w:p w:rsidR="00112D75" w:rsidRPr="00AB316D" w:rsidRDefault="00112D75" w:rsidP="00112D75">
      <w:pPr>
        <w:pStyle w:val="kronika-text"/>
      </w:pPr>
      <w:r w:rsidRPr="00AB316D">
        <w:t> </w:t>
      </w:r>
    </w:p>
    <w:p w:rsidR="00112D75" w:rsidRPr="00AB316D" w:rsidRDefault="00112D75" w:rsidP="00112D75">
      <w:pPr>
        <w:pStyle w:val="kronika-nadpisy"/>
      </w:pPr>
      <w:r w:rsidRPr="00AB316D">
        <w:t>Školství</w:t>
      </w:r>
    </w:p>
    <w:p w:rsidR="00112D75" w:rsidRPr="00AB316D" w:rsidRDefault="00112D75" w:rsidP="00112D75">
      <w:pPr>
        <w:pStyle w:val="kronika-text"/>
      </w:pPr>
      <w:r w:rsidRPr="00AB316D">
        <w:t xml:space="preserve">Ve školním roce 1995/96 Církevní gymnázium mělo 509 studentů s 38 pedagogy. Vedení školy zůstalo beze změny. Tento rok se začalo vyučovat od prim podle Generalizovaného učebního plánu pro gymnázia schváleného MŠMT. Specifikou CG byla zvýšená pozornost estetické výchově. Soubor prací zaslaný do soutěží "Naše rodina" a "Boj proti antisemitismu a rasismu" byly oceněny. Řada prací byla věnována zdravotnictví nebo Nadaci Olgy Havlové. </w:t>
      </w:r>
      <w:r w:rsidRPr="00AB316D">
        <w:lastRenderedPageBreak/>
        <w:t xml:space="preserve">31. května byla zahájena na chodbách školy tradiční výstava žákovských prací, obohacená o práce studentů, keramiků. </w:t>
      </w:r>
    </w:p>
    <w:p w:rsidR="00112D75" w:rsidRPr="00AB316D" w:rsidRDefault="00112D75" w:rsidP="00112D75">
      <w:pPr>
        <w:pStyle w:val="kronika-text"/>
      </w:pPr>
      <w:r w:rsidRPr="00AB316D">
        <w:t xml:space="preserve"> Střední průmyslovou školu elektrotechnickou navštěvovalo v tomto roce 710 žáků s 56 pedagogy. Vedení školy zůstalo stejné. Absolventi se uplatňují především v menších firmách zabývající se výrobou, prodejem a provozováním elektronických a elektrotechnických zařízení. Pro přípravu ke studiu technických směrů universit slouží především studijní směr Technické lyceum. Další studijní obor Technická administrativa připravuje žáky pro výkon </w:t>
      </w:r>
      <w:proofErr w:type="spellStart"/>
      <w:r w:rsidRPr="00AB316D">
        <w:t>technicko-administrativních</w:t>
      </w:r>
      <w:proofErr w:type="spellEnd"/>
      <w:r w:rsidRPr="00AB316D">
        <w:t xml:space="preserve"> a ekonomicko-administrativních prací ve firmách pracujících v elektrotechnickém oboru. Škola měla také zahraniční kontakty např. se školou FOS z </w:t>
      </w:r>
      <w:proofErr w:type="spellStart"/>
      <w:r w:rsidRPr="00AB316D">
        <w:t>Chamu</w:t>
      </w:r>
      <w:proofErr w:type="spellEnd"/>
      <w:r w:rsidRPr="00AB316D">
        <w:t>. V rámci organizace Federální partnerství evropských škol (</w:t>
      </w:r>
      <w:proofErr w:type="spellStart"/>
      <w:r w:rsidRPr="00AB316D">
        <w:t>Eurolink</w:t>
      </w:r>
      <w:proofErr w:type="spellEnd"/>
      <w:r w:rsidRPr="00AB316D">
        <w:t xml:space="preserve">) Česká republika je zastoupena SPŠE a 14. ZŠ z Plzně. Čtvrtým rokem pokračují kontakty s technickým lyceem </w:t>
      </w:r>
      <w:proofErr w:type="spellStart"/>
      <w:r w:rsidRPr="00AB316D">
        <w:t>Rompsay</w:t>
      </w:r>
      <w:proofErr w:type="spellEnd"/>
      <w:r w:rsidRPr="00AB316D">
        <w:t xml:space="preserve"> v </w:t>
      </w:r>
      <w:smartTag w:uri="urn:schemas-microsoft-com:office:smarttags" w:element="PersonName">
        <w:smartTagPr>
          <w:attr w:name="ProductID" w:val="La Rochelle. V"/>
        </w:smartTagPr>
        <w:r w:rsidRPr="00AB316D">
          <w:t xml:space="preserve">La </w:t>
        </w:r>
        <w:proofErr w:type="spellStart"/>
        <w:r w:rsidRPr="00AB316D">
          <w:t>Rochelle</w:t>
        </w:r>
        <w:proofErr w:type="spellEnd"/>
        <w:r w:rsidRPr="00AB316D">
          <w:t>. V</w:t>
        </w:r>
      </w:smartTag>
      <w:r w:rsidRPr="00AB316D">
        <w:t xml:space="preserve"> tomto roce přijelo 14 studentů spolu se dvěma učiteli do ČR. Na závěr školy byl uskutečněn zájezd pro studenty a studenty anglického jazyka šestidenní zájezd do Anglie. </w:t>
      </w:r>
    </w:p>
    <w:p w:rsidR="00112D75" w:rsidRPr="00AB316D" w:rsidRDefault="00112D75" w:rsidP="00112D75">
      <w:pPr>
        <w:pStyle w:val="kronika-text"/>
      </w:pPr>
      <w:r w:rsidRPr="00AB316D">
        <w:t xml:space="preserve"> Sportovní gymnázium v tomto školním roce mělo 341 žáků s 29 pedagogy. Ředitelkou Sportovního gymnázia byla Mgr. Milena Majorová. Délka studia je osmiletá nebo čtyřletá. Studenti se zúčastňují Mistrovství ČR v atletice, judu, sportovní střelbě, tenisu, plavání, vodního póla a triatlonu. V prosinci proběhl turnaj v odbíjené mezi plzeňskými gymnázii, v únoru oblastní přebor středních škol v házené, oblastní přebor středních škol v košíkové, ve volejbalu a v červnu proběhla </w:t>
      </w:r>
      <w:proofErr w:type="spellStart"/>
      <w:r w:rsidRPr="00AB316D">
        <w:t>Gymnaziáda</w:t>
      </w:r>
      <w:proofErr w:type="spellEnd"/>
      <w:r w:rsidRPr="00AB316D">
        <w:t xml:space="preserve"> 96. </w:t>
      </w:r>
    </w:p>
    <w:p w:rsidR="00112D75" w:rsidRPr="00AB316D" w:rsidRDefault="00112D75" w:rsidP="00112D75">
      <w:pPr>
        <w:pStyle w:val="kronika-text"/>
      </w:pPr>
      <w:r w:rsidRPr="00AB316D">
        <w:t xml:space="preserve"> V tomto školním roce Střední průmyslová škola dopravní dokončila několik významných projektů a akcí, které ji měly očividně zvýraznit a prosadit ji ve velké konkurenci ostatních středních odborných a integrovaných škol v Plzni a okolí. Byl dokončen návrh nových studijních oborů a zaměření včetně učebních osnov, které inovovaly již zastaralé obory, nebo takové, o jejichž studium neměla veřejnost zájem. Dále byl vypracován </w:t>
      </w:r>
      <w:r w:rsidRPr="00AB316D">
        <w:lastRenderedPageBreak/>
        <w:t xml:space="preserve">návrh projektu na zřízení Vyšší odborné školy při SPŠD Plzeň. Další rozsáhlou akcí bylo zřízení odborných učeben aplikované výpočetní techniky a aplikované ekonomiky, též vybavení dílen sítí výpočetní techniky. Ve druhém pololetí se podařilo realizovat nové laboratoře pro obor Digitální telekomunikace a Spojovou techniku. V květnu byla při škole založena společnost MKW AIR, </w:t>
      </w:r>
      <w:proofErr w:type="spellStart"/>
      <w:r w:rsidRPr="00AB316D">
        <w:t>spol</w:t>
      </w:r>
      <w:proofErr w:type="spellEnd"/>
      <w:r w:rsidRPr="00AB316D">
        <w:t xml:space="preserve"> s r. o. - Letecká společnost při SPŠ dopravní. V tomto školním roce se otevřelo 8 studijních oborů pro absolventy ZŠ. Celkem na SPŠD studovalo 858 studentů a 222 studentek. </w:t>
      </w:r>
    </w:p>
    <w:p w:rsidR="00112D75" w:rsidRPr="00AB316D" w:rsidRDefault="00112D75" w:rsidP="00112D75">
      <w:pPr>
        <w:pStyle w:val="kronika-text"/>
      </w:pPr>
      <w:r w:rsidRPr="00AB316D">
        <w:t xml:space="preserve"> V tomto školním roce (1994-95) jsem obdržela od Školského úřadu přehledné a úplné počty žáků a pedagogů ZŠ a MŠ. Na celém území MO bylo celkem 15 MŠ s počtem 985 dětí a 81 pedagogy. Základních škol je 6 s počtem 2713 žáků a 81 pedagogy. </w:t>
      </w:r>
    </w:p>
    <w:p w:rsidR="00112D75" w:rsidRPr="00AB316D" w:rsidRDefault="00112D75" w:rsidP="00112D75">
      <w:pPr>
        <w:pStyle w:val="kronika-text"/>
      </w:pPr>
      <w:r w:rsidRPr="00AB316D">
        <w:t> </w:t>
      </w:r>
    </w:p>
    <w:p w:rsidR="00112D75" w:rsidRPr="00AB316D" w:rsidRDefault="00112D75" w:rsidP="00112D75">
      <w:pPr>
        <w:pStyle w:val="kronika-nadpisy"/>
      </w:pPr>
      <w:r w:rsidRPr="00AB316D">
        <w:t>Významné osobnosti Plzně 2</w:t>
      </w:r>
    </w:p>
    <w:p w:rsidR="00112D75" w:rsidRPr="00AB316D" w:rsidRDefault="00112D75" w:rsidP="00112D75">
      <w:pPr>
        <w:pStyle w:val="kronika-text"/>
      </w:pPr>
      <w:r w:rsidRPr="00AB316D">
        <w:t xml:space="preserve">Paní Vlasta </w:t>
      </w:r>
      <w:proofErr w:type="spellStart"/>
      <w:r w:rsidRPr="00AB316D">
        <w:t>Bokůvková</w:t>
      </w:r>
      <w:proofErr w:type="spellEnd"/>
      <w:r w:rsidRPr="00AB316D">
        <w:t xml:space="preserve"> - Špetová, PhDr. CSc. Narodila se 6. ledna 1931 v Plzni. V současné době bydlí v Jablonského ulici 45. Vystudovala Pedagogickou fakultu UK v Praze. Paní </w:t>
      </w:r>
      <w:proofErr w:type="spellStart"/>
      <w:r w:rsidRPr="00AB316D">
        <w:t>Bokůvková</w:t>
      </w:r>
      <w:proofErr w:type="spellEnd"/>
      <w:r w:rsidRPr="00AB316D">
        <w:t xml:space="preserve"> učila na hudební škole B. Smetany v Plzni, na Pedagogické fakultě v Plzni. V době normalizace na Konzervatoři v Plzni. Od listopadu 1989 opět začala učit na Pedagogické fakultě Západočeské universitě jako docentka. Paní </w:t>
      </w:r>
      <w:proofErr w:type="spellStart"/>
      <w:r w:rsidRPr="00AB316D">
        <w:t>Bokůvková</w:t>
      </w:r>
      <w:proofErr w:type="spellEnd"/>
      <w:r w:rsidRPr="00AB316D">
        <w:t xml:space="preserve"> se zabývá hudební historií, je dopisovatelkou celostátních hudebních časopisů. Uvádí mnoho hudebních akcí v našem městě. </w:t>
      </w:r>
    </w:p>
    <w:p w:rsidR="00112D75" w:rsidRPr="00AB316D" w:rsidRDefault="00112D75" w:rsidP="00112D75">
      <w:pPr>
        <w:pStyle w:val="kronika-text"/>
      </w:pPr>
      <w:r w:rsidRPr="00AB316D">
        <w:t xml:space="preserve"> Další významnou osobností je pan Josef Hrubý. Narodil se 10. května 1932 v Černěticích u Volyně. V současné době bydlí v Koterovské ulici 96. Vystudoval Obchodní školu, začal pracovat ve Zbrojovce. Od roku 1959 se stal ředitelem Krajské lidové knihovny v Plzni, do začátku normalizace. Potom pracoval jako odborný pracovní Krajského střediska památkové péče v Plzni. V tomto období začal psát poezii. Napsal sbírku Letokruhy (1962). </w:t>
      </w:r>
      <w:r w:rsidRPr="00AB316D">
        <w:lastRenderedPageBreak/>
        <w:t xml:space="preserve">Stal se dopisovatelem </w:t>
      </w:r>
      <w:r>
        <w:t xml:space="preserve">v </w:t>
      </w:r>
      <w:r w:rsidRPr="00AB316D">
        <w:t xml:space="preserve">mnoha časopisech. V současné době je velmi činný při navazování kontaktů českých a německých spisovatelů. </w:t>
      </w:r>
    </w:p>
    <w:p w:rsidR="00112D75" w:rsidRPr="00AB316D" w:rsidRDefault="00112D75" w:rsidP="00112D75">
      <w:pPr>
        <w:pStyle w:val="kronika-text"/>
      </w:pPr>
      <w:r w:rsidRPr="00AB316D">
        <w:t> </w:t>
      </w:r>
    </w:p>
    <w:p w:rsidR="00112D75" w:rsidRPr="00AB316D" w:rsidRDefault="00112D75" w:rsidP="00112D75">
      <w:pPr>
        <w:pStyle w:val="kronika-nadpisy"/>
      </w:pPr>
      <w:r w:rsidRPr="00AB316D">
        <w:t>Celoměstské události</w:t>
      </w:r>
    </w:p>
    <w:p w:rsidR="00112D75" w:rsidRPr="00AB316D" w:rsidRDefault="00112D75" w:rsidP="00112D75">
      <w:pPr>
        <w:pStyle w:val="kronika-text"/>
      </w:pPr>
      <w:r w:rsidRPr="00AB316D">
        <w:t>Město Plzeň oslavovalo v tomto roce velmi významnou událost - 700 let založení města (1295-1995). Maskotem oslav byl velbloud Bartoloměj. Velbloud je nejzajímavější částí starého městského znaku. Žádné jiné město se nemůže pochlubit takovým exotickým zvířetem. O tom jak a proč se ocitl ve znaku</w:t>
      </w:r>
      <w:r>
        <w:t>,</w:t>
      </w:r>
      <w:r w:rsidRPr="00AB316D">
        <w:t xml:space="preserve"> pojednávala historická hra, která se hrála přímo na plzeňském náměstí. Hra se jmenovala "Saracénský čert". </w:t>
      </w:r>
    </w:p>
    <w:p w:rsidR="00112D75" w:rsidRPr="00AB316D" w:rsidRDefault="00112D75" w:rsidP="00112D75">
      <w:pPr>
        <w:pStyle w:val="kronika-text"/>
      </w:pPr>
      <w:r w:rsidRPr="00AB316D">
        <w:t xml:space="preserve"> Od 6. května do 9. května proběhly Plzeňské slavnosti svobody. 6. května proběhla rekonstrukce příjezdu U. S. </w:t>
      </w:r>
      <w:proofErr w:type="spellStart"/>
      <w:r w:rsidRPr="00AB316D">
        <w:t>Army</w:t>
      </w:r>
      <w:proofErr w:type="spellEnd"/>
      <w:r w:rsidRPr="00AB316D">
        <w:t xml:space="preserve"> z roku 1945. Na Americké ulici byl odhalen památník "Díky</w:t>
      </w:r>
      <w:r>
        <w:t>,</w:t>
      </w:r>
      <w:r w:rsidRPr="00AB316D">
        <w:t xml:space="preserve"> Ameriko". Odpoledne se konal piknik s veterány války a pamětníky osvobození. Večer se konal velký ohňostroj. Dále proběhlo odhalení pamětní desky 17. belgickému střeleckému praporu na radnici, velký průvod historických vojenských vozidel. </w:t>
      </w:r>
    </w:p>
    <w:p w:rsidR="00112D75" w:rsidRPr="00AB316D" w:rsidRDefault="00112D75" w:rsidP="00112D75">
      <w:pPr>
        <w:pStyle w:val="kronika-text"/>
      </w:pPr>
      <w:r w:rsidRPr="00AB316D">
        <w:t> </w:t>
      </w:r>
    </w:p>
    <w:p w:rsidR="00112D75" w:rsidRPr="00AB316D" w:rsidRDefault="00112D75" w:rsidP="00112D75">
      <w:pPr>
        <w:pStyle w:val="kronika-nadpisy"/>
      </w:pPr>
      <w:r w:rsidRPr="00AB316D">
        <w:t>Počasí</w:t>
      </w:r>
    </w:p>
    <w:p w:rsidR="00112D75" w:rsidRDefault="00112D75" w:rsidP="00112D75">
      <w:pPr>
        <w:pStyle w:val="kronika-text"/>
      </w:pPr>
      <w:r w:rsidRPr="00AB316D">
        <w:t xml:space="preserve">V tomto roce spadlo celkem </w:t>
      </w:r>
      <w:smartTag w:uri="urn:schemas-microsoft-com:office:smarttags" w:element="metricconverter">
        <w:smartTagPr>
          <w:attr w:name="ProductID" w:val="633 mm"/>
        </w:smartTagPr>
        <w:r w:rsidRPr="00AB316D">
          <w:t>633 mm</w:t>
        </w:r>
      </w:smartTag>
      <w:r w:rsidRPr="00AB316D">
        <w:t xml:space="preserve"> srážek. Průměrná roční teplota byla </w:t>
      </w:r>
      <w:smartTag w:uri="urn:schemas-microsoft-com:office:smarttags" w:element="metricconverter">
        <w:smartTagPr>
          <w:attr w:name="ProductID" w:val="9,3 °C"/>
        </w:smartTagPr>
        <w:r w:rsidRPr="00AB316D">
          <w:t>9,3 °C</w:t>
        </w:r>
      </w:smartTag>
      <w:r w:rsidRPr="00AB316D">
        <w:t xml:space="preserve">. Nejnižší teplota byla v lednu, </w:t>
      </w:r>
      <w:smartTag w:uri="urn:schemas-microsoft-com:office:smarttags" w:element="metricconverter">
        <w:smartTagPr>
          <w:attr w:name="ProductID" w:val="-0,5 °C"/>
        </w:smartTagPr>
        <w:r w:rsidRPr="00AB316D">
          <w:t>-0,5 °C</w:t>
        </w:r>
      </w:smartTag>
      <w:r w:rsidRPr="00AB316D">
        <w:t xml:space="preserve"> a nejtepleji v červenci se teplotou </w:t>
      </w:r>
      <w:smartTag w:uri="urn:schemas-microsoft-com:office:smarttags" w:element="metricconverter">
        <w:smartTagPr>
          <w:attr w:name="ProductID" w:val="21,6 °C"/>
        </w:smartTagPr>
        <w:r w:rsidRPr="00AB316D">
          <w:t>21,6 °C</w:t>
        </w:r>
      </w:smartTag>
      <w:r w:rsidRPr="00AB316D">
        <w:t xml:space="preserve">. Absolutní maximální roční teplota </w:t>
      </w:r>
      <w:smartTag w:uri="urn:schemas-microsoft-com:office:smarttags" w:element="metricconverter">
        <w:smartTagPr>
          <w:attr w:name="ProductID" w:val="35,9 °C"/>
        </w:smartTagPr>
        <w:r w:rsidRPr="00AB316D">
          <w:t>35,9 °C</w:t>
        </w:r>
      </w:smartTag>
      <w:r w:rsidRPr="00AB316D">
        <w:t xml:space="preserve"> (22. července) a absolutní minimální roční teplota </w:t>
      </w:r>
      <w:smartTag w:uri="urn:schemas-microsoft-com:office:smarttags" w:element="metricconverter">
        <w:smartTagPr>
          <w:attr w:name="ProductID" w:val="-12,6 °C"/>
        </w:smartTagPr>
        <w:r w:rsidRPr="00AB316D">
          <w:t>-12,6 °C</w:t>
        </w:r>
      </w:smartTag>
      <w:r w:rsidRPr="00AB316D">
        <w:t xml:space="preserve"> (12. prosince). Maximální měsíční výška sněhové pokrývky v lednu byla </w:t>
      </w:r>
      <w:smartTag w:uri="urn:schemas-microsoft-com:office:smarttags" w:element="metricconverter">
        <w:smartTagPr>
          <w:attr w:name="ProductID" w:val="13 cm"/>
        </w:smartTagPr>
        <w:r w:rsidRPr="00AB316D">
          <w:t>13 cm</w:t>
        </w:r>
      </w:smartTag>
      <w:r w:rsidRPr="00AB316D">
        <w:t xml:space="preserve">, v březnu </w:t>
      </w:r>
      <w:smartTag w:uri="urn:schemas-microsoft-com:office:smarttags" w:element="metricconverter">
        <w:smartTagPr>
          <w:attr w:name="ProductID" w:val="4 cm"/>
        </w:smartTagPr>
        <w:r w:rsidRPr="00AB316D">
          <w:t>4 cm</w:t>
        </w:r>
      </w:smartTag>
      <w:r w:rsidRPr="00AB316D">
        <w:t xml:space="preserve">, v listopadu </w:t>
      </w:r>
      <w:smartTag w:uri="urn:schemas-microsoft-com:office:smarttags" w:element="metricconverter">
        <w:smartTagPr>
          <w:attr w:name="ProductID" w:val="2 cm"/>
        </w:smartTagPr>
        <w:r w:rsidRPr="00AB316D">
          <w:t>2 cm</w:t>
        </w:r>
      </w:smartTag>
      <w:r w:rsidRPr="00AB316D">
        <w:t xml:space="preserve"> a v prosinci </w:t>
      </w:r>
      <w:smartTag w:uri="urn:schemas-microsoft-com:office:smarttags" w:element="metricconverter">
        <w:smartTagPr>
          <w:attr w:name="ProductID" w:val="4 cm"/>
        </w:smartTagPr>
        <w:r w:rsidRPr="00AB316D">
          <w:t>4 cm</w:t>
        </w:r>
      </w:smartTag>
      <w:r w:rsidRPr="00AB316D">
        <w:t>.</w:t>
      </w:r>
    </w:p>
    <w:p w:rsidR="00EB4B10" w:rsidRPr="00112D75" w:rsidRDefault="00EB4B10" w:rsidP="00112D75"/>
    <w:sectPr w:rsidR="00EB4B10" w:rsidRPr="00112D75" w:rsidSect="00B04600">
      <w:headerReference w:type="even" r:id="rId8"/>
      <w:headerReference w:type="default" r:id="rId9"/>
      <w:footerReference w:type="even" r:id="rId10"/>
      <w:footerReference w:type="default" r:id="rId11"/>
      <w:headerReference w:type="first" r:id="rId12"/>
      <w:footerReference w:type="first" r:id="rId13"/>
      <w:pgSz w:w="11906" w:h="16838"/>
      <w:pgMar w:top="1701" w:right="1985" w:bottom="2268"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4F4" w:rsidRDefault="00F974F4" w:rsidP="00403FAD">
      <w:pPr>
        <w:spacing w:after="0" w:line="240" w:lineRule="auto"/>
      </w:pPr>
      <w:r>
        <w:separator/>
      </w:r>
    </w:p>
  </w:endnote>
  <w:endnote w:type="continuationSeparator" w:id="0">
    <w:p w:rsidR="00F974F4" w:rsidRDefault="00F974F4" w:rsidP="0040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FBE" w:rsidRDefault="00800FB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34703"/>
      <w:docPartObj>
        <w:docPartGallery w:val="Page Numbers (Bottom of Page)"/>
        <w:docPartUnique/>
      </w:docPartObj>
    </w:sdtPr>
    <w:sdtEndPr/>
    <w:sdtContent>
      <w:p w:rsidR="00B04600" w:rsidRDefault="00B04600">
        <w:pPr>
          <w:pStyle w:val="Zpat"/>
          <w:jc w:val="center"/>
        </w:pPr>
        <w:r>
          <w:fldChar w:fldCharType="begin"/>
        </w:r>
        <w:r>
          <w:instrText>PAGE   \* MERGEFORMAT</w:instrText>
        </w:r>
        <w:r>
          <w:fldChar w:fldCharType="separate"/>
        </w:r>
        <w:r w:rsidR="00800FBE">
          <w:rPr>
            <w:noProof/>
          </w:rPr>
          <w:t>2</w:t>
        </w:r>
        <w:r>
          <w:fldChar w:fldCharType="end"/>
        </w:r>
      </w:p>
    </w:sdtContent>
  </w:sdt>
  <w:p w:rsidR="00403FAD" w:rsidRDefault="00403FA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00" w:rsidRDefault="00B04600">
    <w:pPr>
      <w:pStyle w:val="Zpat"/>
    </w:pP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4F4" w:rsidRDefault="00F974F4" w:rsidP="00403FAD">
      <w:pPr>
        <w:spacing w:after="0" w:line="240" w:lineRule="auto"/>
      </w:pPr>
      <w:r>
        <w:separator/>
      </w:r>
    </w:p>
  </w:footnote>
  <w:footnote w:type="continuationSeparator" w:id="0">
    <w:p w:rsidR="00F974F4" w:rsidRDefault="00F974F4" w:rsidP="00403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FBE" w:rsidRDefault="00800FB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FBE" w:rsidRDefault="00800FBE" w:rsidP="00800FBE">
    <w:pPr>
      <w:pStyle w:val="Zhlav"/>
      <w:tabs>
        <w:tab w:val="clear" w:pos="9072"/>
        <w:tab w:val="right" w:pos="7938"/>
      </w:tabs>
    </w:pPr>
    <w:r>
      <w:t xml:space="preserve">Kronika MO Plzeň 2 – Slovany </w:t>
    </w:r>
    <w:r>
      <w:tab/>
    </w:r>
    <w:r>
      <w:tab/>
      <w:t xml:space="preserve">Rok </w:t>
    </w:r>
    <w:r>
      <w:t>19</w:t>
    </w:r>
    <w:r>
      <w:t>95</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FBE" w:rsidRDefault="00800FBE" w:rsidP="00800FBE">
    <w:pPr>
      <w:pStyle w:val="Zhlav"/>
      <w:tabs>
        <w:tab w:val="clear" w:pos="9072"/>
        <w:tab w:val="right" w:pos="7938"/>
      </w:tabs>
    </w:pPr>
    <w:r>
      <w:t xml:space="preserve">Kronika MO Plzeň 2 – Slovany </w:t>
    </w:r>
    <w:r>
      <w:tab/>
    </w:r>
    <w:r>
      <w:tab/>
      <w:t>Rok 19</w:t>
    </w:r>
    <w:r>
      <w:t>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604FB"/>
    <w:multiLevelType w:val="hybridMultilevel"/>
    <w:tmpl w:val="93A6BCF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F7"/>
    <w:rsid w:val="00054462"/>
    <w:rsid w:val="000C42DE"/>
    <w:rsid w:val="00112D75"/>
    <w:rsid w:val="00365F8C"/>
    <w:rsid w:val="00390430"/>
    <w:rsid w:val="00403FAD"/>
    <w:rsid w:val="004325AC"/>
    <w:rsid w:val="00462412"/>
    <w:rsid w:val="004E376B"/>
    <w:rsid w:val="00572309"/>
    <w:rsid w:val="00581B3F"/>
    <w:rsid w:val="006017BA"/>
    <w:rsid w:val="00604277"/>
    <w:rsid w:val="006654E3"/>
    <w:rsid w:val="006E193C"/>
    <w:rsid w:val="00774016"/>
    <w:rsid w:val="007E22A8"/>
    <w:rsid w:val="00800FBE"/>
    <w:rsid w:val="008934C8"/>
    <w:rsid w:val="0092088B"/>
    <w:rsid w:val="00953C22"/>
    <w:rsid w:val="009C6E84"/>
    <w:rsid w:val="009F6894"/>
    <w:rsid w:val="00B04600"/>
    <w:rsid w:val="00B457F7"/>
    <w:rsid w:val="00B53DF7"/>
    <w:rsid w:val="00BA68D6"/>
    <w:rsid w:val="00BD2A3C"/>
    <w:rsid w:val="00C71599"/>
    <w:rsid w:val="00CE7CDE"/>
    <w:rsid w:val="00D25477"/>
    <w:rsid w:val="00D911E2"/>
    <w:rsid w:val="00D96200"/>
    <w:rsid w:val="00E30811"/>
    <w:rsid w:val="00EB4B10"/>
    <w:rsid w:val="00ED7DDF"/>
    <w:rsid w:val="00F91324"/>
    <w:rsid w:val="00F974F4"/>
    <w:rsid w:val="00FC41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54E3"/>
  </w:style>
  <w:style w:type="paragraph" w:styleId="Nadpis1">
    <w:name w:val="heading 1"/>
    <w:basedOn w:val="Normln"/>
    <w:next w:val="Normln"/>
    <w:link w:val="Nadpis1Char"/>
    <w:uiPriority w:val="9"/>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iPriority w:val="99"/>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uiPriority w:val="99"/>
    <w:rsid w:val="00403FAD"/>
  </w:style>
  <w:style w:type="paragraph" w:styleId="Zpat">
    <w:name w:val="footer"/>
    <w:basedOn w:val="Normln"/>
    <w:link w:val="ZpatChar"/>
    <w:uiPriority w:val="99"/>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FAD"/>
  </w:style>
  <w:style w:type="character" w:customStyle="1" w:styleId="Nadpis1Char">
    <w:name w:val="Nadpis 1 Char"/>
    <w:basedOn w:val="Standardnpsmoodstavce"/>
    <w:link w:val="Nadpis1"/>
    <w:uiPriority w:val="9"/>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54E3"/>
  </w:style>
  <w:style w:type="paragraph" w:styleId="Nadpis1">
    <w:name w:val="heading 1"/>
    <w:basedOn w:val="Normln"/>
    <w:next w:val="Normln"/>
    <w:link w:val="Nadpis1Char"/>
    <w:uiPriority w:val="9"/>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iPriority w:val="99"/>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uiPriority w:val="99"/>
    <w:rsid w:val="00403FAD"/>
  </w:style>
  <w:style w:type="paragraph" w:styleId="Zpat">
    <w:name w:val="footer"/>
    <w:basedOn w:val="Normln"/>
    <w:link w:val="ZpatChar"/>
    <w:uiPriority w:val="99"/>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FAD"/>
  </w:style>
  <w:style w:type="character" w:customStyle="1" w:styleId="Nadpis1Char">
    <w:name w:val="Nadpis 1 Char"/>
    <w:basedOn w:val="Standardnpsmoodstavce"/>
    <w:link w:val="Nadpis1"/>
    <w:uiPriority w:val="9"/>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1977</Words>
  <Characters>11670</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HONZÍKOVÁ Iveta</dc:creator>
  <cp:lastModifiedBy>HONZÍKOVÁ Iveta</cp:lastModifiedBy>
  <cp:revision>3</cp:revision>
  <cp:lastPrinted>2018-02-13T07:55:00Z</cp:lastPrinted>
  <dcterms:created xsi:type="dcterms:W3CDTF">2018-06-06T06:59:00Z</dcterms:created>
  <dcterms:modified xsi:type="dcterms:W3CDTF">2019-02-20T08:55:00Z</dcterms:modified>
</cp:coreProperties>
</file>